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C9" w:rsidRPr="00E72DC9" w:rsidRDefault="00E72DC9" w:rsidP="00E72D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заполнения:</w:t>
      </w:r>
    </w:p>
    <w:p w:rsidR="00E72DC9" w:rsidRPr="00E72DC9" w:rsidRDefault="00E72DC9" w:rsidP="00E72D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C9">
        <w:rPr>
          <w:rFonts w:ascii="Times New Roman" w:eastAsia="Times New Roman" w:hAnsi="Times New Roman"/>
          <w:sz w:val="24"/>
          <w:szCs w:val="24"/>
          <w:lang w:eastAsia="ru-RU"/>
        </w:rPr>
        <w:t>бланки необходимо заполнять черной гелиевой ручкой;</w:t>
      </w:r>
    </w:p>
    <w:p w:rsidR="00E72DC9" w:rsidRPr="00E72DC9" w:rsidRDefault="00E72DC9" w:rsidP="00E72D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C9">
        <w:rPr>
          <w:rFonts w:ascii="Times New Roman" w:eastAsia="Times New Roman" w:hAnsi="Times New Roman"/>
          <w:sz w:val="24"/>
          <w:szCs w:val="24"/>
          <w:lang w:eastAsia="ru-RU"/>
        </w:rPr>
        <w:t>в бланке регистрации все буквы и цифры должны быть написаны четко по образцу, приведенному в верхней части бланка;</w:t>
      </w:r>
    </w:p>
    <w:p w:rsidR="00E72DC9" w:rsidRPr="00E72DC9" w:rsidRDefault="00E72DC9" w:rsidP="00E72D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C9">
        <w:rPr>
          <w:rFonts w:ascii="Times New Roman" w:eastAsia="Times New Roman" w:hAnsi="Times New Roman"/>
          <w:sz w:val="24"/>
          <w:szCs w:val="24"/>
          <w:lang w:eastAsia="ru-RU"/>
        </w:rPr>
        <w:t>не разрешается пользоваться замазкой или ластиком для исправления ответа (если ответ надо исправить или заменить, вы можете воспользоваться специально отведенным полем);</w:t>
      </w:r>
    </w:p>
    <w:p w:rsidR="00E72DC9" w:rsidRPr="00E72DC9" w:rsidRDefault="00E72DC9" w:rsidP="00E72D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C9">
        <w:rPr>
          <w:rFonts w:ascii="Times New Roman" w:eastAsia="Times New Roman" w:hAnsi="Times New Roman"/>
          <w:sz w:val="24"/>
          <w:szCs w:val="24"/>
          <w:lang w:eastAsia="ru-RU"/>
        </w:rPr>
        <w:t>каждое поле заполняется с начальной клетки;</w:t>
      </w:r>
    </w:p>
    <w:p w:rsidR="00E72DC9" w:rsidRPr="00E72DC9" w:rsidRDefault="00E72DC9" w:rsidP="00E72D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C9">
        <w:rPr>
          <w:rFonts w:ascii="Times New Roman" w:eastAsia="Times New Roman" w:hAnsi="Times New Roman"/>
          <w:sz w:val="24"/>
          <w:szCs w:val="24"/>
          <w:lang w:eastAsia="ru-RU"/>
        </w:rPr>
        <w:t>в клеточке ставится только один знак, который не должен нарушать границы заполняемого поля;</w:t>
      </w:r>
    </w:p>
    <w:p w:rsidR="00E72DC9" w:rsidRPr="00E72DC9" w:rsidRDefault="00E72DC9" w:rsidP="00E72D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C9">
        <w:rPr>
          <w:rFonts w:ascii="Times New Roman" w:eastAsia="Times New Roman" w:hAnsi="Times New Roman"/>
          <w:sz w:val="24"/>
          <w:szCs w:val="24"/>
          <w:lang w:eastAsia="ru-RU"/>
        </w:rPr>
        <w:t>запрещено делать пометки за границей полей или в тех полях, которые были заполнены при печати бланка;</w:t>
      </w:r>
    </w:p>
    <w:p w:rsidR="00E72DC9" w:rsidRPr="00E72DC9" w:rsidRDefault="00E72DC9" w:rsidP="00E72D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C9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запрещается делать пометки на бланках ответов № 1 и № 2 о личности </w:t>
      </w:r>
      <w:proofErr w:type="gramStart"/>
      <w:r w:rsidRPr="00E72DC9">
        <w:rPr>
          <w:rFonts w:ascii="Times New Roman" w:eastAsia="Times New Roman" w:hAnsi="Times New Roman"/>
          <w:sz w:val="24"/>
          <w:szCs w:val="24"/>
          <w:lang w:eastAsia="ru-RU"/>
        </w:rPr>
        <w:t>экзаменуемого</w:t>
      </w:r>
      <w:proofErr w:type="gramEnd"/>
      <w:r w:rsidRPr="00E72DC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2DC9" w:rsidRPr="00E72DC9" w:rsidRDefault="00E72DC9" w:rsidP="00E72D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Листы бланков:</w:t>
      </w:r>
    </w:p>
    <w:p w:rsidR="00E72DC9" w:rsidRPr="00E72DC9" w:rsidRDefault="00E72DC9" w:rsidP="00E72D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"Бланк регистрации"</w:t>
      </w:r>
      <w:r w:rsidRPr="00E72DC9">
        <w:rPr>
          <w:rFonts w:ascii="Times New Roman" w:eastAsia="Times New Roman" w:hAnsi="Times New Roman"/>
          <w:sz w:val="24"/>
          <w:szCs w:val="24"/>
          <w:lang w:eastAsia="ru-RU"/>
        </w:rPr>
        <w:t xml:space="preserve"> (личные данные) заполняется непосредственно перед самым началом экзамена. Сначала организаторы </w:t>
      </w:r>
      <w:proofErr w:type="gramStart"/>
      <w:r w:rsidRPr="00E72DC9">
        <w:rPr>
          <w:rFonts w:ascii="Times New Roman" w:eastAsia="Times New Roman" w:hAnsi="Times New Roman"/>
          <w:sz w:val="24"/>
          <w:szCs w:val="24"/>
          <w:lang w:eastAsia="ru-RU"/>
        </w:rPr>
        <w:t>объясняют</w:t>
      </w:r>
      <w:proofErr w:type="gramEnd"/>
      <w:r w:rsidRPr="00E72DC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правильно заполнять бланки и после этого дается время на заполнение. Это время не входит в продолжительность экзамена.</w:t>
      </w:r>
    </w:p>
    <w:p w:rsidR="00E72DC9" w:rsidRPr="00E72DC9" w:rsidRDefault="00E72DC9" w:rsidP="00E72D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"Бланк ответов № 1"</w:t>
      </w:r>
      <w:r w:rsidRPr="00E72DC9">
        <w:rPr>
          <w:rFonts w:ascii="Times New Roman" w:eastAsia="Times New Roman" w:hAnsi="Times New Roman"/>
          <w:sz w:val="24"/>
          <w:szCs w:val="24"/>
          <w:lang w:eastAsia="ru-RU"/>
        </w:rPr>
        <w:t xml:space="preserve"> (ответы на вопросы групп</w:t>
      </w:r>
      <w:proofErr w:type="gramStart"/>
      <w:r w:rsidRPr="00E72DC9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E72DC9">
        <w:rPr>
          <w:rFonts w:ascii="Times New Roman" w:eastAsia="Times New Roman" w:hAnsi="Times New Roman"/>
          <w:sz w:val="24"/>
          <w:szCs w:val="24"/>
          <w:lang w:eastAsia="ru-RU"/>
        </w:rPr>
        <w:t>, В) заполняется во время экзамена. В бланке имеются регистрационные поля, а также поля для ответов. Так как использование ластика или замазки строго запрещено, любые исправления вносятся в специально — отведенные поля.</w:t>
      </w:r>
    </w:p>
    <w:p w:rsidR="00E72DC9" w:rsidRPr="00E72DC9" w:rsidRDefault="00E72DC9" w:rsidP="00E72D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"Бланк ответов № 2"</w:t>
      </w:r>
      <w:r w:rsidRPr="00E72DC9">
        <w:rPr>
          <w:rFonts w:ascii="Times New Roman" w:eastAsia="Times New Roman" w:hAnsi="Times New Roman"/>
          <w:sz w:val="24"/>
          <w:szCs w:val="24"/>
          <w:lang w:eastAsia="ru-RU"/>
        </w:rPr>
        <w:t xml:space="preserve"> (ответы на задания части</w:t>
      </w:r>
      <w:proofErr w:type="gramStart"/>
      <w:r w:rsidRPr="00E72DC9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E72DC9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развернутый ответ). Ответы можно записывать в любой форме, как на школьных контрольных работах. Бланк № 2 может быть заполнен с обратной стороны, в случае если не осталось места на лицевой стороне.</w:t>
      </w:r>
    </w:p>
    <w:p w:rsidR="00E72DC9" w:rsidRPr="00E72DC9" w:rsidRDefault="00E72DC9" w:rsidP="00E72D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"Дополнительный бланк ответов № 2"</w:t>
      </w:r>
      <w:r w:rsidRPr="00E72DC9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(предоставляется организаторами по вашему требованию, когда закончится место на предыдущем бланке ответов № 2</w:t>
      </w:r>
      <w:proofErr w:type="gramStart"/>
      <w:r w:rsidRPr="00E72DC9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E72DC9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заполняется по такому же образцу, как и "бланк ответов № 2".</w:t>
      </w:r>
    </w:p>
    <w:p w:rsidR="00E72DC9" w:rsidRPr="00E72DC9" w:rsidRDefault="00E72DC9" w:rsidP="00E72DC9">
      <w:pPr>
        <w:spacing w:before="100" w:beforeAutospacing="1" w:after="24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C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2DC9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674F2" w:rsidRPr="00E72DC9" w:rsidRDefault="006674F2" w:rsidP="00E72DC9"/>
    <w:sectPr w:rsidR="006674F2" w:rsidRPr="00E72DC9" w:rsidSect="0066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63C1"/>
    <w:multiLevelType w:val="multilevel"/>
    <w:tmpl w:val="6F1E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94D71"/>
    <w:multiLevelType w:val="multilevel"/>
    <w:tmpl w:val="59FA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75F"/>
    <w:rsid w:val="004F1343"/>
    <w:rsid w:val="006674F2"/>
    <w:rsid w:val="007D275F"/>
    <w:rsid w:val="0089288F"/>
    <w:rsid w:val="00E72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75F"/>
    <w:rPr>
      <w:b/>
      <w:bCs/>
    </w:rPr>
  </w:style>
  <w:style w:type="character" w:styleId="a5">
    <w:name w:val="Emphasis"/>
    <w:basedOn w:val="a0"/>
    <w:uiPriority w:val="20"/>
    <w:qFormat/>
    <w:rsid w:val="007D27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Irina Fomenko</cp:lastModifiedBy>
  <cp:revision>2</cp:revision>
  <dcterms:created xsi:type="dcterms:W3CDTF">2014-10-31T09:37:00Z</dcterms:created>
  <dcterms:modified xsi:type="dcterms:W3CDTF">2014-10-31T09:37:00Z</dcterms:modified>
</cp:coreProperties>
</file>